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C3" w:rsidRPr="001772AD" w:rsidRDefault="00EB3B9D" w:rsidP="001772AD">
      <w:pPr>
        <w:jc w:val="center"/>
        <w:rPr>
          <w:b/>
          <w:sz w:val="28"/>
          <w:szCs w:val="28"/>
        </w:rPr>
      </w:pPr>
      <w:r>
        <w:rPr>
          <w:b/>
          <w:sz w:val="28"/>
          <w:szCs w:val="28"/>
        </w:rPr>
        <w:t>Instructions for Students</w:t>
      </w:r>
      <w:bookmarkStart w:id="0" w:name="_GoBack"/>
      <w:bookmarkEnd w:id="0"/>
    </w:p>
    <w:p w:rsidR="00640DA7" w:rsidRDefault="00640DA7" w:rsidP="00640DA7">
      <w:pPr>
        <w:pStyle w:val="NoSpacing"/>
      </w:pPr>
    </w:p>
    <w:p w:rsidR="00640DA7" w:rsidRPr="00640DA7" w:rsidRDefault="00640DA7" w:rsidP="00640DA7">
      <w:pPr>
        <w:pStyle w:val="NoSpacing"/>
        <w:numPr>
          <w:ilvl w:val="0"/>
          <w:numId w:val="1"/>
        </w:numPr>
        <w:rPr>
          <w:rStyle w:val="Hyperlink"/>
          <w:color w:val="auto"/>
          <w:u w:val="none"/>
        </w:rPr>
      </w:pPr>
      <w:r>
        <w:t xml:space="preserve">Go to </w:t>
      </w:r>
      <w:hyperlink r:id="rId5" w:history="1">
        <w:r w:rsidRPr="00890A9B">
          <w:rPr>
            <w:rStyle w:val="Hyperlink"/>
          </w:rPr>
          <w:t>https://tulane.box.com/s/so124zgbuwkrkaigpai9esxiytnn4zvi</w:t>
        </w:r>
      </w:hyperlink>
      <w:r w:rsidR="00070A25">
        <w:rPr>
          <w:rStyle w:val="Hyperlink"/>
          <w:u w:val="none"/>
        </w:rPr>
        <w:t xml:space="preserve"> </w:t>
      </w:r>
      <w:r w:rsidR="00070A25">
        <w:t>or just click on the “Link to Bootstrapping folder in Box” on the website.</w:t>
      </w:r>
    </w:p>
    <w:p w:rsidR="00640DA7" w:rsidRDefault="00090492" w:rsidP="00640DA7">
      <w:pPr>
        <w:pStyle w:val="NoSpacing"/>
        <w:numPr>
          <w:ilvl w:val="0"/>
          <w:numId w:val="1"/>
        </w:numPr>
      </w:pPr>
      <w:r>
        <w:t>Click the Download button</w:t>
      </w:r>
    </w:p>
    <w:p w:rsidR="00090492" w:rsidRDefault="00090492" w:rsidP="00640DA7">
      <w:pPr>
        <w:pStyle w:val="NoSpacing"/>
        <w:numPr>
          <w:ilvl w:val="0"/>
          <w:numId w:val="1"/>
        </w:numPr>
      </w:pPr>
      <w:r>
        <w:t>Select “Run”</w:t>
      </w:r>
    </w:p>
    <w:p w:rsidR="00090492" w:rsidRDefault="00090492" w:rsidP="00640DA7">
      <w:pPr>
        <w:pStyle w:val="NoSpacing"/>
        <w:numPr>
          <w:ilvl w:val="0"/>
          <w:numId w:val="1"/>
        </w:numPr>
      </w:pPr>
      <w:r>
        <w:t>If it says that this download could harm your computer, select “Actions”</w:t>
      </w:r>
    </w:p>
    <w:p w:rsidR="00090492" w:rsidRDefault="00090492" w:rsidP="00640DA7">
      <w:pPr>
        <w:pStyle w:val="NoSpacing"/>
        <w:numPr>
          <w:ilvl w:val="0"/>
          <w:numId w:val="1"/>
        </w:numPr>
      </w:pPr>
      <w:r>
        <w:t>If given the choice, select “Run Anyway”. If that choice isn’t available, select “More Options”, and then select “Run Anyway”.</w:t>
      </w:r>
    </w:p>
    <w:p w:rsidR="00640DA7" w:rsidRDefault="00640DA7" w:rsidP="00640DA7">
      <w:pPr>
        <w:pStyle w:val="NoSpacing"/>
        <w:numPr>
          <w:ilvl w:val="0"/>
          <w:numId w:val="1"/>
        </w:numPr>
      </w:pPr>
      <w:r>
        <w:t>A black window might appear and then disappear</w:t>
      </w:r>
      <w:r w:rsidR="00090492">
        <w:t xml:space="preserve"> a bit later</w:t>
      </w:r>
      <w:r>
        <w:t xml:space="preserve"> – that is normal.</w:t>
      </w:r>
    </w:p>
    <w:p w:rsidR="00640DA7" w:rsidRDefault="00090492" w:rsidP="00640DA7">
      <w:pPr>
        <w:pStyle w:val="NoSpacing"/>
        <w:numPr>
          <w:ilvl w:val="0"/>
          <w:numId w:val="1"/>
        </w:numPr>
      </w:pPr>
      <w:r>
        <w:t>Double click on the “Bootstrapping Spreadsheet” from the class website (just below “Questions to Answer”)</w:t>
      </w:r>
      <w:r w:rsidR="00640DA7">
        <w:t>.</w:t>
      </w:r>
    </w:p>
    <w:p w:rsidR="00090492" w:rsidRDefault="00090492" w:rsidP="00640DA7">
      <w:pPr>
        <w:pStyle w:val="NoSpacing"/>
        <w:numPr>
          <w:ilvl w:val="0"/>
          <w:numId w:val="1"/>
        </w:numPr>
      </w:pPr>
      <w:r>
        <w:t>Click “Save As” and save it to your desktop (or wherever you want), and then open the spreadsheet</w:t>
      </w:r>
    </w:p>
    <w:p w:rsidR="00640DA7" w:rsidRDefault="00640DA7" w:rsidP="00640DA7">
      <w:pPr>
        <w:pStyle w:val="NoSpacing"/>
        <w:numPr>
          <w:ilvl w:val="0"/>
          <w:numId w:val="1"/>
        </w:numPr>
      </w:pPr>
      <w:r>
        <w:t>Enable Editing and Enable Content if requested</w:t>
      </w:r>
      <w:r w:rsidR="00090492">
        <w:t xml:space="preserve"> by the spreadsheet</w:t>
      </w:r>
      <w:r>
        <w:t>.</w:t>
      </w:r>
    </w:p>
    <w:p w:rsidR="00640DA7" w:rsidRDefault="00640DA7" w:rsidP="00640DA7">
      <w:pPr>
        <w:pStyle w:val="NoSpacing"/>
        <w:numPr>
          <w:ilvl w:val="0"/>
          <w:numId w:val="1"/>
        </w:numPr>
      </w:pPr>
      <w:r>
        <w:t>Verify that today’s date appears in cell B1</w:t>
      </w:r>
    </w:p>
    <w:p w:rsidR="00640DA7" w:rsidRDefault="00640DA7" w:rsidP="00640DA7">
      <w:pPr>
        <w:pStyle w:val="NoSpacing"/>
        <w:numPr>
          <w:ilvl w:val="0"/>
          <w:numId w:val="1"/>
        </w:numPr>
      </w:pPr>
      <w:r>
        <w:t>Click on the large blue button that says, “to get started, click here”.</w:t>
      </w:r>
    </w:p>
    <w:p w:rsidR="00640DA7" w:rsidRDefault="00640DA7" w:rsidP="00640DA7">
      <w:pPr>
        <w:pStyle w:val="NoSpacing"/>
        <w:numPr>
          <w:ilvl w:val="0"/>
          <w:numId w:val="1"/>
        </w:numPr>
      </w:pPr>
      <w:r>
        <w:t xml:space="preserve">As soon as you click on the blue button, a macro in the spreadsheet will go to the Wall Street Journal’s website and extract the current data for Treasury Bill, Treasury Note and Treasury Bond quotes. This data will show up in the worksheets titled “Treasury Bills”, and “Treasury Notes &amp; Bonds”. </w:t>
      </w:r>
    </w:p>
    <w:p w:rsidR="00640DA7" w:rsidRDefault="00640DA7" w:rsidP="00640DA7">
      <w:pPr>
        <w:pStyle w:val="NoSpacing"/>
        <w:numPr>
          <w:ilvl w:val="0"/>
          <w:numId w:val="1"/>
        </w:numPr>
      </w:pPr>
      <w:r>
        <w:t>The worksheet titled “start here” will read data in the other two worksheets and i</w:t>
      </w:r>
      <w:r w:rsidR="00CB6716">
        <w:t>nsert the proper data in cells J4-J</w:t>
      </w:r>
      <w:r>
        <w:t xml:space="preserve">5, D6-D23, and F6-F23. </w:t>
      </w:r>
    </w:p>
    <w:p w:rsidR="00640DA7" w:rsidRDefault="00640DA7" w:rsidP="00640DA7">
      <w:pPr>
        <w:pStyle w:val="NoSpacing"/>
        <w:numPr>
          <w:ilvl w:val="0"/>
          <w:numId w:val="1"/>
        </w:numPr>
      </w:pPr>
      <w:r>
        <w:t xml:space="preserve">With this current data inserted into the spreadsheet, </w:t>
      </w:r>
      <w:r w:rsidR="00B90A0D">
        <w:t>Z</w:t>
      </w:r>
      <w:r w:rsidR="00B90A0D">
        <w:rPr>
          <w:vertAlign w:val="subscript"/>
        </w:rPr>
        <w:t>1</w:t>
      </w:r>
      <w:r w:rsidR="00B90A0D">
        <w:t xml:space="preserve"> – Z</w:t>
      </w:r>
      <w:r w:rsidR="00B90A0D">
        <w:rPr>
          <w:vertAlign w:val="subscript"/>
        </w:rPr>
        <w:t>20</w:t>
      </w:r>
      <w:r w:rsidR="00B90A0D">
        <w:t xml:space="preserve"> will be calculated, a zero-coupon yield curve will be bootstrapped and graphed, </w:t>
      </w:r>
      <w:r w:rsidR="00D877D8">
        <w:t>and the price of a theoretical 1</w:t>
      </w:r>
      <w:r w:rsidR="00B90A0D">
        <w:t>.4</w:t>
      </w:r>
      <w:r w:rsidR="00D877D8">
        <w:t>88</w:t>
      </w:r>
      <w:r w:rsidR="00B90A0D">
        <w:t>% 10-year Treasury Note will appear in cell O24. Its Yie</w:t>
      </w:r>
      <w:r w:rsidR="00CB6716">
        <w:t>ld-to-Maturity will be in cell P34</w:t>
      </w:r>
      <w:r w:rsidR="00B90A0D">
        <w:t>.</w:t>
      </w:r>
    </w:p>
    <w:p w:rsidR="00B90A0D" w:rsidRDefault="006F12A6" w:rsidP="00640DA7">
      <w:pPr>
        <w:pStyle w:val="NoSpacing"/>
        <w:numPr>
          <w:ilvl w:val="0"/>
          <w:numId w:val="1"/>
        </w:numPr>
      </w:pPr>
      <w:r>
        <w:t>If you want to find the price and yield of a theoretical 10-year Treasury Note with a different coupon rate,</w:t>
      </w:r>
      <w:r w:rsidR="00CB6716">
        <w:t xml:space="preserve"> just change the value in cell L</w:t>
      </w:r>
      <w:r>
        <w:t>5 (blue highlight).</w:t>
      </w:r>
    </w:p>
    <w:p w:rsidR="006F12A6" w:rsidRDefault="006F12A6" w:rsidP="00640DA7">
      <w:pPr>
        <w:pStyle w:val="NoSpacing"/>
        <w:numPr>
          <w:ilvl w:val="0"/>
          <w:numId w:val="1"/>
        </w:numPr>
      </w:pPr>
      <w:r>
        <w:t xml:space="preserve">To price a </w:t>
      </w:r>
      <w:r w:rsidR="00CB6716">
        <w:t>Corporate bond</w:t>
      </w:r>
      <w:r>
        <w:t>, select a cred</w:t>
      </w:r>
      <w:r w:rsidR="00CB6716">
        <w:t>it spread and insert it into cell L</w:t>
      </w:r>
      <w:r>
        <w:t>11 (blue highlight). The price of th</w:t>
      </w:r>
      <w:r w:rsidR="00CB6716">
        <w:t>is bond will appear in cell S2</w:t>
      </w:r>
      <w:r>
        <w:t xml:space="preserve">4. Its yield will </w:t>
      </w:r>
      <w:r w:rsidR="00CB6716">
        <w:t>be in cell T24</w:t>
      </w:r>
      <w:r>
        <w:t xml:space="preserve">. </w:t>
      </w:r>
    </w:p>
    <w:p w:rsidR="00A1357C" w:rsidRPr="00640DA7" w:rsidRDefault="00A1357C" w:rsidP="00640DA7">
      <w:pPr>
        <w:pStyle w:val="NoSpacing"/>
        <w:numPr>
          <w:ilvl w:val="0"/>
          <w:numId w:val="1"/>
        </w:numPr>
      </w:pPr>
      <w:r>
        <w:t>Take a close look at the Excel formulas that were used to obtain all these values. You should be able to follow and understand each of them.</w:t>
      </w:r>
    </w:p>
    <w:sectPr w:rsidR="00A1357C" w:rsidRPr="0064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1A9"/>
    <w:multiLevelType w:val="hybridMultilevel"/>
    <w:tmpl w:val="7CEC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A7"/>
    <w:rsid w:val="00070A25"/>
    <w:rsid w:val="00090492"/>
    <w:rsid w:val="001772AD"/>
    <w:rsid w:val="00291C16"/>
    <w:rsid w:val="004C648D"/>
    <w:rsid w:val="00630636"/>
    <w:rsid w:val="00640DA7"/>
    <w:rsid w:val="006F12A6"/>
    <w:rsid w:val="009E4592"/>
    <w:rsid w:val="009F64C3"/>
    <w:rsid w:val="00A1357C"/>
    <w:rsid w:val="00B90A0D"/>
    <w:rsid w:val="00C2601F"/>
    <w:rsid w:val="00CB6716"/>
    <w:rsid w:val="00D877D8"/>
    <w:rsid w:val="00EB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459C"/>
  <w15:docId w15:val="{57C7B4D3-0158-48F9-9D6F-94F25481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C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styleId="Hyperlink">
    <w:name w:val="Hyperlink"/>
    <w:basedOn w:val="DefaultParagraphFont"/>
    <w:uiPriority w:val="99"/>
    <w:unhideWhenUsed/>
    <w:rsid w:val="00640DA7"/>
    <w:rPr>
      <w:color w:val="0000FF" w:themeColor="hyperlink"/>
      <w:u w:val="single"/>
    </w:rPr>
  </w:style>
  <w:style w:type="character" w:styleId="FollowedHyperlink">
    <w:name w:val="FollowedHyperlink"/>
    <w:basedOn w:val="DefaultParagraphFont"/>
    <w:uiPriority w:val="99"/>
    <w:semiHidden/>
    <w:unhideWhenUsed/>
    <w:rsid w:val="00640DA7"/>
    <w:rPr>
      <w:color w:val="800080" w:themeColor="followedHyperlink"/>
      <w:u w:val="single"/>
    </w:rPr>
  </w:style>
  <w:style w:type="paragraph" w:styleId="BalloonText">
    <w:name w:val="Balloon Text"/>
    <w:basedOn w:val="Normal"/>
    <w:link w:val="BalloonTextChar"/>
    <w:uiPriority w:val="99"/>
    <w:semiHidden/>
    <w:unhideWhenUsed/>
    <w:rsid w:val="00070A25"/>
    <w:rPr>
      <w:rFonts w:ascii="Tahoma" w:hAnsi="Tahoma" w:cs="Tahoma"/>
      <w:sz w:val="16"/>
      <w:szCs w:val="16"/>
    </w:rPr>
  </w:style>
  <w:style w:type="character" w:customStyle="1" w:styleId="BalloonTextChar">
    <w:name w:val="Balloon Text Char"/>
    <w:basedOn w:val="DefaultParagraphFont"/>
    <w:link w:val="BalloonText"/>
    <w:uiPriority w:val="99"/>
    <w:semiHidden/>
    <w:rsid w:val="00070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lane.box.com/s/so124zgbuwkrkaigpai9esxiytnn4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3</cp:revision>
  <cp:lastPrinted>2016-05-26T16:36:00Z</cp:lastPrinted>
  <dcterms:created xsi:type="dcterms:W3CDTF">2019-08-28T21:58:00Z</dcterms:created>
  <dcterms:modified xsi:type="dcterms:W3CDTF">2019-08-28T22:06:00Z</dcterms:modified>
</cp:coreProperties>
</file>